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6694" w:rsidRPr="007D7A96" w:rsidRDefault="00B66694" w:rsidP="00B66694">
      <w:pPr>
        <w:rPr>
          <w:b/>
          <w:sz w:val="28"/>
        </w:rPr>
      </w:pPr>
      <w:r w:rsidRPr="007D7A96">
        <w:rPr>
          <w:b/>
          <w:sz w:val="28"/>
        </w:rPr>
        <w:t>Задания для дистанционного обучения</w:t>
      </w:r>
    </w:p>
    <w:p w:rsidR="00B66694" w:rsidRPr="007D7A96" w:rsidRDefault="00B66694" w:rsidP="00B66694">
      <w:pPr>
        <w:rPr>
          <w:b/>
          <w:sz w:val="28"/>
        </w:rPr>
      </w:pPr>
      <w:r>
        <w:rPr>
          <w:b/>
          <w:sz w:val="28"/>
        </w:rPr>
        <w:t>4</w:t>
      </w:r>
      <w:r w:rsidRPr="007D7A96">
        <w:rPr>
          <w:b/>
          <w:sz w:val="28"/>
        </w:rPr>
        <w:t xml:space="preserve"> класс</w:t>
      </w:r>
    </w:p>
    <w:p w:rsidR="00B66694" w:rsidRPr="007D7A96" w:rsidRDefault="00B66694" w:rsidP="00B66694">
      <w:pPr>
        <w:rPr>
          <w:b/>
          <w:sz w:val="28"/>
          <w:u w:val="single"/>
        </w:rPr>
      </w:pPr>
      <w:r>
        <w:rPr>
          <w:b/>
          <w:sz w:val="28"/>
          <w:u w:val="single"/>
        </w:rPr>
        <w:t xml:space="preserve"> С 18 мая – 28 мая</w:t>
      </w:r>
      <w:r w:rsidRPr="007D7A96">
        <w:rPr>
          <w:b/>
          <w:sz w:val="28"/>
          <w:u w:val="single"/>
        </w:rPr>
        <w:t xml:space="preserve"> 2020 г.</w:t>
      </w:r>
    </w:p>
    <w:p w:rsidR="008E13F0" w:rsidRDefault="008E13F0"/>
    <w:tbl>
      <w:tblPr>
        <w:tblStyle w:val="a3"/>
        <w:tblW w:w="15383" w:type="dxa"/>
        <w:tblInd w:w="-318" w:type="dxa"/>
        <w:tblLayout w:type="fixed"/>
        <w:tblLook w:val="04A0"/>
      </w:tblPr>
      <w:tblGrid>
        <w:gridCol w:w="1573"/>
        <w:gridCol w:w="3815"/>
        <w:gridCol w:w="2409"/>
        <w:gridCol w:w="5305"/>
        <w:gridCol w:w="2281"/>
      </w:tblGrid>
      <w:tr w:rsidR="00B66694" w:rsidTr="00194177">
        <w:trPr>
          <w:trHeight w:val="578"/>
        </w:trPr>
        <w:tc>
          <w:tcPr>
            <w:tcW w:w="1573" w:type="dxa"/>
          </w:tcPr>
          <w:p w:rsidR="00B66694" w:rsidRPr="000308B3" w:rsidRDefault="00B66694" w:rsidP="00194177">
            <w:pPr>
              <w:rPr>
                <w:b/>
                <w:sz w:val="24"/>
              </w:rPr>
            </w:pPr>
            <w:r w:rsidRPr="000308B3">
              <w:rPr>
                <w:b/>
                <w:sz w:val="24"/>
              </w:rPr>
              <w:t>Предмет</w:t>
            </w:r>
          </w:p>
        </w:tc>
        <w:tc>
          <w:tcPr>
            <w:tcW w:w="3815" w:type="dxa"/>
          </w:tcPr>
          <w:p w:rsidR="00B66694" w:rsidRPr="000308B3" w:rsidRDefault="00B66694" w:rsidP="00194177">
            <w:pPr>
              <w:rPr>
                <w:b/>
                <w:sz w:val="24"/>
              </w:rPr>
            </w:pPr>
            <w:r w:rsidRPr="000308B3">
              <w:rPr>
                <w:b/>
                <w:sz w:val="24"/>
              </w:rPr>
              <w:t>Задание</w:t>
            </w:r>
          </w:p>
        </w:tc>
        <w:tc>
          <w:tcPr>
            <w:tcW w:w="2409" w:type="dxa"/>
            <w:tcBorders>
              <w:bottom w:val="single" w:sz="4" w:space="0" w:color="auto"/>
            </w:tcBorders>
          </w:tcPr>
          <w:p w:rsidR="00B66694" w:rsidRPr="000308B3" w:rsidRDefault="00B66694" w:rsidP="00194177">
            <w:pPr>
              <w:rPr>
                <w:b/>
                <w:sz w:val="24"/>
              </w:rPr>
            </w:pPr>
            <w:r w:rsidRPr="000308B3">
              <w:rPr>
                <w:b/>
                <w:sz w:val="24"/>
              </w:rPr>
              <w:t>Формат / материал</w:t>
            </w:r>
          </w:p>
        </w:tc>
        <w:tc>
          <w:tcPr>
            <w:tcW w:w="5305" w:type="dxa"/>
            <w:tcBorders>
              <w:bottom w:val="single" w:sz="4" w:space="0" w:color="auto"/>
            </w:tcBorders>
          </w:tcPr>
          <w:p w:rsidR="00B66694" w:rsidRPr="000308B3" w:rsidRDefault="00B66694" w:rsidP="00194177">
            <w:pPr>
              <w:rPr>
                <w:b/>
                <w:sz w:val="24"/>
              </w:rPr>
            </w:pPr>
            <w:r w:rsidRPr="00021C74">
              <w:rPr>
                <w:b/>
                <w:bCs/>
                <w:sz w:val="28"/>
                <w:szCs w:val="28"/>
              </w:rPr>
              <w:t>Дополнительная информация, электронные ресурсы</w:t>
            </w:r>
          </w:p>
        </w:tc>
        <w:tc>
          <w:tcPr>
            <w:tcW w:w="2281" w:type="dxa"/>
          </w:tcPr>
          <w:p w:rsidR="00B66694" w:rsidRPr="00C54235" w:rsidRDefault="00B66694" w:rsidP="00194177">
            <w:pPr>
              <w:rPr>
                <w:b/>
              </w:rPr>
            </w:pPr>
            <w:r w:rsidRPr="00C54235">
              <w:rPr>
                <w:b/>
              </w:rPr>
              <w:t>Обратная связь</w:t>
            </w:r>
          </w:p>
        </w:tc>
      </w:tr>
      <w:tr w:rsidR="00B66694" w:rsidTr="00194177">
        <w:tc>
          <w:tcPr>
            <w:tcW w:w="1573" w:type="dxa"/>
          </w:tcPr>
          <w:p w:rsidR="00B66694" w:rsidRPr="000308B3" w:rsidRDefault="00B66694" w:rsidP="00194177">
            <w:pPr>
              <w:rPr>
                <w:b/>
                <w:sz w:val="24"/>
              </w:rPr>
            </w:pPr>
            <w:r w:rsidRPr="000308B3">
              <w:rPr>
                <w:b/>
                <w:sz w:val="24"/>
              </w:rPr>
              <w:t>Рисунок</w:t>
            </w:r>
          </w:p>
        </w:tc>
        <w:tc>
          <w:tcPr>
            <w:tcW w:w="3815" w:type="dxa"/>
          </w:tcPr>
          <w:p w:rsidR="001F329A" w:rsidRPr="00D46D2E" w:rsidRDefault="001F329A" w:rsidP="001F329A">
            <w:pPr>
              <w:jc w:val="both"/>
              <w:outlineLvl w:val="0"/>
              <w:rPr>
                <w:rStyle w:val="FontStyle164"/>
                <w:b/>
                <w:bCs/>
                <w:sz w:val="24"/>
                <w:szCs w:val="24"/>
              </w:rPr>
            </w:pPr>
            <w:r w:rsidRPr="00D46D2E">
              <w:rPr>
                <w:rStyle w:val="FontStyle164"/>
                <w:b/>
                <w:bCs/>
                <w:sz w:val="24"/>
                <w:szCs w:val="24"/>
              </w:rPr>
              <w:t>Натюрморт из двух предметов быта</w:t>
            </w:r>
          </w:p>
          <w:p w:rsidR="001F329A" w:rsidRDefault="001F329A" w:rsidP="001F329A">
            <w:pPr>
              <w:jc w:val="both"/>
              <w:outlineLvl w:val="0"/>
              <w:rPr>
                <w:rStyle w:val="FontStyle164"/>
                <w:sz w:val="24"/>
                <w:szCs w:val="24"/>
              </w:rPr>
            </w:pPr>
            <w:r w:rsidRPr="00D46D2E">
              <w:rPr>
                <w:rStyle w:val="FontStyle164"/>
                <w:sz w:val="24"/>
                <w:szCs w:val="24"/>
              </w:rPr>
              <w:t>Натюрморт из двух предметов быта простой формы и контрастных по тону. Предметы расположены ниже уровня глаз. Выявление знаний, уме</w:t>
            </w:r>
            <w:r>
              <w:rPr>
                <w:rStyle w:val="FontStyle164"/>
                <w:sz w:val="24"/>
                <w:szCs w:val="24"/>
              </w:rPr>
              <w:t>ний, навыков полученных в 4</w:t>
            </w:r>
            <w:r w:rsidRPr="00D46D2E">
              <w:rPr>
                <w:rStyle w:val="FontStyle164"/>
                <w:sz w:val="24"/>
                <w:szCs w:val="24"/>
              </w:rPr>
              <w:t xml:space="preserve"> классе.</w:t>
            </w:r>
            <w:r w:rsidRPr="00D46D2E">
              <w:rPr>
                <w:rFonts w:cs="Times New Roman"/>
                <w:sz w:val="24"/>
                <w:szCs w:val="24"/>
              </w:rPr>
              <w:t xml:space="preserve"> </w:t>
            </w:r>
            <w:r w:rsidRPr="00D46D2E">
              <w:rPr>
                <w:rStyle w:val="FontStyle164"/>
                <w:sz w:val="24"/>
                <w:szCs w:val="24"/>
              </w:rPr>
              <w:t>Освещение верхнее боковое.</w:t>
            </w:r>
          </w:p>
          <w:p w:rsidR="001F329A" w:rsidRDefault="001F329A" w:rsidP="001F329A">
            <w:pPr>
              <w:jc w:val="both"/>
              <w:outlineLvl w:val="0"/>
              <w:rPr>
                <w:rStyle w:val="FontStyle164"/>
                <w:sz w:val="24"/>
                <w:szCs w:val="24"/>
              </w:rPr>
            </w:pPr>
          </w:p>
          <w:p w:rsidR="001F329A" w:rsidRPr="00D46D2E" w:rsidRDefault="001F329A" w:rsidP="001F329A">
            <w:pPr>
              <w:jc w:val="both"/>
              <w:outlineLvl w:val="0"/>
              <w:rPr>
                <w:rStyle w:val="FontStyle164"/>
                <w:bCs/>
                <w:sz w:val="24"/>
                <w:szCs w:val="24"/>
              </w:rPr>
            </w:pPr>
            <w:r>
              <w:rPr>
                <w:rStyle w:val="FontStyle164"/>
                <w:sz w:val="24"/>
                <w:szCs w:val="24"/>
              </w:rPr>
              <w:t>Материалы: бумага А3 формата, карандаши разной мягкости.</w:t>
            </w:r>
          </w:p>
          <w:p w:rsidR="00B66694" w:rsidRPr="000308B3" w:rsidRDefault="00B66694" w:rsidP="00B66694">
            <w:pPr>
              <w:jc w:val="both"/>
            </w:pPr>
          </w:p>
        </w:tc>
        <w:tc>
          <w:tcPr>
            <w:tcW w:w="2409" w:type="dxa"/>
            <w:tcBorders>
              <w:bottom w:val="single" w:sz="4" w:space="0" w:color="auto"/>
            </w:tcBorders>
          </w:tcPr>
          <w:p w:rsidR="00B66694" w:rsidRPr="000308B3" w:rsidRDefault="00B66694" w:rsidP="00194177">
            <w:pPr>
              <w:jc w:val="left"/>
              <w:rPr>
                <w:sz w:val="24"/>
              </w:rPr>
            </w:pPr>
            <w:r>
              <w:rPr>
                <w:rStyle w:val="FontStyle164"/>
                <w:sz w:val="24"/>
                <w:szCs w:val="24"/>
              </w:rPr>
              <w:t>Формат бумаги А3, карандаши разной мягкости.</w:t>
            </w:r>
          </w:p>
        </w:tc>
        <w:tc>
          <w:tcPr>
            <w:tcW w:w="5305" w:type="dxa"/>
            <w:tcBorders>
              <w:bottom w:val="single" w:sz="4" w:space="0" w:color="auto"/>
            </w:tcBorders>
          </w:tcPr>
          <w:p w:rsidR="00B66694" w:rsidRPr="000308B3" w:rsidRDefault="001F329A" w:rsidP="00194177">
            <w:pPr>
              <w:rPr>
                <w:sz w:val="24"/>
              </w:rPr>
            </w:pPr>
            <w:r w:rsidRPr="001F329A">
              <w:rPr>
                <w:noProof/>
                <w:lang w:eastAsia="ru-RU"/>
              </w:rPr>
              <w:drawing>
                <wp:inline distT="0" distB="0" distL="0" distR="0">
                  <wp:extent cx="1279172" cy="1866900"/>
                  <wp:effectExtent l="19050" t="0" r="0" b="0"/>
                  <wp:docPr id="21" name="Рисунок 1" descr="https://dhsh-galtaysk.alt.muzkult.ru/media/2018/08/23/1229915695/image_image_4350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dhsh-galtaysk.alt.muzkult.ru/media/2018/08/23/1229915695/image_image_4350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1250" cy="18699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F329A">
              <w:rPr>
                <w:noProof/>
                <w:lang w:eastAsia="ru-RU"/>
              </w:rPr>
              <w:drawing>
                <wp:inline distT="0" distB="0" distL="0" distR="0">
                  <wp:extent cx="1400175" cy="1809529"/>
                  <wp:effectExtent l="19050" t="0" r="9525" b="0"/>
                  <wp:docPr id="1" name="Рисунок 4" descr="https://sun9-36.userapi.com/0WgLGy0vgay9JqkpbebsoXwZbUl82tD1lqb89Q/ftqwwuNVuw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sun9-36.userapi.com/0WgLGy0vgay9JqkpbebsoXwZbUl82tD1lqb89Q/ftqwwuNVuwQ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3048" cy="18132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1" w:type="dxa"/>
          </w:tcPr>
          <w:p w:rsidR="00B66694" w:rsidRPr="004355E6" w:rsidRDefault="00B66694" w:rsidP="00194177">
            <w:pPr>
              <w:jc w:val="left"/>
              <w:rPr>
                <w:sz w:val="28"/>
                <w:szCs w:val="28"/>
              </w:rPr>
            </w:pPr>
            <w:proofErr w:type="spellStart"/>
            <w:r w:rsidRPr="004355E6">
              <w:rPr>
                <w:b/>
                <w:bCs/>
                <w:sz w:val="28"/>
                <w:szCs w:val="28"/>
              </w:rPr>
              <w:t>Притчина</w:t>
            </w:r>
            <w:proofErr w:type="spellEnd"/>
            <w:r w:rsidRPr="004355E6">
              <w:rPr>
                <w:b/>
                <w:bCs/>
                <w:sz w:val="28"/>
                <w:szCs w:val="28"/>
              </w:rPr>
              <w:t xml:space="preserve"> Оксана Юрьевна  </w:t>
            </w:r>
            <w:r w:rsidRPr="004355E6">
              <w:rPr>
                <w:sz w:val="28"/>
                <w:szCs w:val="28"/>
              </w:rPr>
              <w:t>(89513543534)</w:t>
            </w:r>
            <w:r w:rsidRPr="004355E6">
              <w:rPr>
                <w:b/>
                <w:bCs/>
                <w:sz w:val="28"/>
                <w:szCs w:val="28"/>
              </w:rPr>
              <w:t xml:space="preserve"> </w:t>
            </w:r>
            <w:r w:rsidRPr="004355E6">
              <w:rPr>
                <w:sz w:val="28"/>
                <w:szCs w:val="28"/>
              </w:rPr>
              <w:t xml:space="preserve">Связь с </w:t>
            </w:r>
            <w:proofErr w:type="spellStart"/>
            <w:r w:rsidRPr="004355E6">
              <w:rPr>
                <w:sz w:val="28"/>
                <w:szCs w:val="28"/>
              </w:rPr>
              <w:t>преподавателеми</w:t>
            </w:r>
            <w:proofErr w:type="spellEnd"/>
            <w:r w:rsidRPr="004355E6">
              <w:rPr>
                <w:sz w:val="28"/>
                <w:szCs w:val="28"/>
              </w:rPr>
              <w:t xml:space="preserve"> для консультации с </w:t>
            </w:r>
            <w:proofErr w:type="spellStart"/>
            <w:r w:rsidRPr="004355E6">
              <w:rPr>
                <w:sz w:val="28"/>
                <w:szCs w:val="28"/>
              </w:rPr>
              <w:t>пн-пт</w:t>
            </w:r>
            <w:proofErr w:type="spellEnd"/>
            <w:r w:rsidRPr="004355E6">
              <w:rPr>
                <w:sz w:val="28"/>
                <w:szCs w:val="28"/>
              </w:rPr>
              <w:t xml:space="preserve"> с 10:00-18:00 Контакт,</w:t>
            </w:r>
          </w:p>
          <w:p w:rsidR="00B66694" w:rsidRPr="004355E6" w:rsidRDefault="00B66694" w:rsidP="00194177">
            <w:pPr>
              <w:jc w:val="left"/>
              <w:rPr>
                <w:b/>
                <w:bCs/>
                <w:sz w:val="28"/>
                <w:szCs w:val="28"/>
              </w:rPr>
            </w:pPr>
            <w:proofErr w:type="spellStart"/>
            <w:r w:rsidRPr="004355E6">
              <w:rPr>
                <w:color w:val="000000"/>
                <w:sz w:val="28"/>
                <w:szCs w:val="28"/>
              </w:rPr>
              <w:t>Viber</w:t>
            </w:r>
            <w:proofErr w:type="spellEnd"/>
            <w:r w:rsidRPr="004355E6">
              <w:rPr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4355E6">
              <w:rPr>
                <w:color w:val="000000"/>
                <w:sz w:val="28"/>
                <w:szCs w:val="28"/>
              </w:rPr>
              <w:t>WhatsApp</w:t>
            </w:r>
            <w:proofErr w:type="spellEnd"/>
            <w:r w:rsidRPr="004355E6">
              <w:rPr>
                <w:color w:val="000000"/>
                <w:sz w:val="28"/>
                <w:szCs w:val="28"/>
              </w:rPr>
              <w:t xml:space="preserve"> </w:t>
            </w:r>
          </w:p>
          <w:p w:rsidR="00B66694" w:rsidRPr="00021C74" w:rsidRDefault="00B66694" w:rsidP="00194177">
            <w:pPr>
              <w:jc w:val="left"/>
              <w:rPr>
                <w:b/>
                <w:bCs/>
                <w:sz w:val="28"/>
                <w:szCs w:val="28"/>
              </w:rPr>
            </w:pPr>
          </w:p>
          <w:p w:rsidR="00B66694" w:rsidRDefault="00B66694" w:rsidP="00194177">
            <w:pPr>
              <w:jc w:val="left"/>
            </w:pPr>
          </w:p>
        </w:tc>
      </w:tr>
      <w:tr w:rsidR="00B66694" w:rsidTr="00194177">
        <w:trPr>
          <w:trHeight w:val="687"/>
        </w:trPr>
        <w:tc>
          <w:tcPr>
            <w:tcW w:w="1573" w:type="dxa"/>
            <w:tcBorders>
              <w:bottom w:val="single" w:sz="4" w:space="0" w:color="000000" w:themeColor="text1"/>
            </w:tcBorders>
          </w:tcPr>
          <w:p w:rsidR="00B66694" w:rsidRPr="000308B3" w:rsidRDefault="00B66694" w:rsidP="00194177">
            <w:pPr>
              <w:rPr>
                <w:b/>
                <w:sz w:val="24"/>
              </w:rPr>
            </w:pPr>
            <w:r w:rsidRPr="000308B3">
              <w:rPr>
                <w:b/>
                <w:sz w:val="24"/>
              </w:rPr>
              <w:t>Живопись</w:t>
            </w:r>
          </w:p>
        </w:tc>
        <w:tc>
          <w:tcPr>
            <w:tcW w:w="3815" w:type="dxa"/>
            <w:tcBorders>
              <w:bottom w:val="single" w:sz="4" w:space="0" w:color="000000" w:themeColor="text1"/>
            </w:tcBorders>
          </w:tcPr>
          <w:p w:rsidR="00B66694" w:rsidRPr="000308B3" w:rsidRDefault="00B66694" w:rsidP="00194177">
            <w:pPr>
              <w:jc w:val="both"/>
              <w:rPr>
                <w:rFonts w:cs="Times New Roman"/>
                <w:sz w:val="24"/>
              </w:rPr>
            </w:pPr>
            <w:r w:rsidRPr="00C72B23">
              <w:rPr>
                <w:rFonts w:eastAsia="Times New Roman"/>
                <w:b/>
                <w:color w:val="000000"/>
                <w:lang w:eastAsia="ru-RU"/>
              </w:rPr>
              <w:t xml:space="preserve">Гармония по общему цветовому тону. Тонкие цветовые отношения.  </w:t>
            </w:r>
            <w:r w:rsidRPr="00C72B23">
              <w:rPr>
                <w:rFonts w:eastAsia="Times New Roman"/>
                <w:color w:val="000000"/>
                <w:lang w:eastAsia="ru-RU"/>
              </w:rPr>
              <w:t>Понятия «цветовая гамма», «колорит». Использование в процессе работы различных приемов акварели, передача формы и материальности предметов</w:t>
            </w:r>
            <w:r w:rsidRPr="000308B3">
              <w:rPr>
                <w:rFonts w:cs="Times New Roman"/>
                <w:sz w:val="24"/>
              </w:rPr>
              <w:t xml:space="preserve"> </w:t>
            </w:r>
          </w:p>
        </w:tc>
        <w:tc>
          <w:tcPr>
            <w:tcW w:w="2409" w:type="dxa"/>
            <w:tcBorders>
              <w:bottom w:val="single" w:sz="4" w:space="0" w:color="000000" w:themeColor="text1"/>
            </w:tcBorders>
          </w:tcPr>
          <w:p w:rsidR="00B66694" w:rsidRPr="00D028A1" w:rsidRDefault="00B66694" w:rsidP="00194177">
            <w:pPr>
              <w:rPr>
                <w:sz w:val="24"/>
              </w:rPr>
            </w:pPr>
            <w:r w:rsidRPr="000308B3">
              <w:rPr>
                <w:sz w:val="24"/>
              </w:rPr>
              <w:t>А</w:t>
            </w:r>
            <w:r>
              <w:rPr>
                <w:sz w:val="24"/>
              </w:rPr>
              <w:t>3</w:t>
            </w:r>
            <w:r w:rsidRPr="00D028A1">
              <w:rPr>
                <w:sz w:val="24"/>
              </w:rPr>
              <w:t xml:space="preserve">, гуашь, акварель </w:t>
            </w:r>
          </w:p>
          <w:p w:rsidR="00B66694" w:rsidRPr="000308B3" w:rsidRDefault="00B66694" w:rsidP="00194177">
            <w:pPr>
              <w:rPr>
                <w:sz w:val="24"/>
              </w:rPr>
            </w:pPr>
            <w:r w:rsidRPr="00D028A1">
              <w:rPr>
                <w:sz w:val="24"/>
              </w:rPr>
              <w:t>(на выбор)</w:t>
            </w:r>
          </w:p>
        </w:tc>
        <w:tc>
          <w:tcPr>
            <w:tcW w:w="5305" w:type="dxa"/>
            <w:tcBorders>
              <w:top w:val="single" w:sz="4" w:space="0" w:color="auto"/>
              <w:bottom w:val="single" w:sz="4" w:space="0" w:color="auto"/>
            </w:tcBorders>
          </w:tcPr>
          <w:p w:rsidR="00B66694" w:rsidRPr="000308B3" w:rsidRDefault="00B66694" w:rsidP="00B66694">
            <w:pPr>
              <w:jc w:val="left"/>
              <w:rPr>
                <w:b/>
                <w:sz w:val="24"/>
              </w:rPr>
            </w:pPr>
            <w:r>
              <w:t xml:space="preserve">  </w:t>
            </w:r>
            <w:r>
              <w:rPr>
                <w:noProof/>
                <w:sz w:val="24"/>
                <w:szCs w:val="24"/>
                <w:lang w:eastAsia="ru-RU"/>
              </w:rPr>
              <w:t xml:space="preserve"> </w:t>
            </w:r>
            <w:r>
              <w:rPr>
                <w:noProof/>
                <w:szCs w:val="24"/>
                <w:lang w:eastAsia="ru-RU"/>
              </w:rPr>
              <w:drawing>
                <wp:inline distT="0" distB="0" distL="0" distR="0">
                  <wp:extent cx="2724150" cy="1957473"/>
                  <wp:effectExtent l="19050" t="0" r="0" b="0"/>
                  <wp:docPr id="29" name="Рисунок 13" descr="P10123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P10123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4150" cy="19574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1" w:type="dxa"/>
          </w:tcPr>
          <w:p w:rsidR="00B66694" w:rsidRDefault="00B66694" w:rsidP="00194177">
            <w:pPr>
              <w:jc w:val="left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Нейфельд</w:t>
            </w:r>
            <w:proofErr w:type="spellEnd"/>
            <w:r>
              <w:rPr>
                <w:b/>
                <w:bCs/>
              </w:rPr>
              <w:t xml:space="preserve"> Вероника Андреевна</w:t>
            </w:r>
          </w:p>
          <w:p w:rsidR="00B66694" w:rsidRPr="00F25EAE" w:rsidRDefault="00B66694" w:rsidP="00194177">
            <w:pPr>
              <w:jc w:val="left"/>
            </w:pPr>
            <w:r>
              <w:rPr>
                <w:b/>
                <w:bCs/>
              </w:rPr>
              <w:t>(</w:t>
            </w:r>
            <w:r>
              <w:t>89123343424)  –</w:t>
            </w:r>
          </w:p>
          <w:p w:rsidR="00B66694" w:rsidRDefault="00B66694" w:rsidP="00194177">
            <w:pPr>
              <w:jc w:val="both"/>
            </w:pPr>
            <w:r w:rsidRPr="00F25EAE">
              <w:t>Связь с преподавател</w:t>
            </w:r>
            <w:r>
              <w:t xml:space="preserve">ем для консультации с </w:t>
            </w:r>
            <w:proofErr w:type="spellStart"/>
            <w:r>
              <w:t>пн-пт</w:t>
            </w:r>
            <w:proofErr w:type="spellEnd"/>
            <w:r>
              <w:t xml:space="preserve"> с 10</w:t>
            </w:r>
            <w:r w:rsidRPr="00F25EAE">
              <w:t>:00-18:00</w:t>
            </w:r>
            <w:r>
              <w:rPr>
                <w:color w:val="000000"/>
                <w:sz w:val="27"/>
                <w:szCs w:val="27"/>
              </w:rPr>
              <w:t xml:space="preserve"> Контакт, </w:t>
            </w:r>
            <w:proofErr w:type="spellStart"/>
            <w:r>
              <w:rPr>
                <w:color w:val="000000"/>
                <w:sz w:val="27"/>
                <w:szCs w:val="27"/>
              </w:rPr>
              <w:t>Viber</w:t>
            </w:r>
            <w:proofErr w:type="spellEnd"/>
            <w:r>
              <w:rPr>
                <w:color w:val="000000"/>
                <w:sz w:val="27"/>
                <w:szCs w:val="27"/>
              </w:rPr>
              <w:t xml:space="preserve">,  </w:t>
            </w:r>
            <w:proofErr w:type="spellStart"/>
            <w:r>
              <w:rPr>
                <w:color w:val="000000"/>
                <w:sz w:val="27"/>
                <w:szCs w:val="27"/>
              </w:rPr>
              <w:t>WhatsApp</w:t>
            </w:r>
            <w:proofErr w:type="spellEnd"/>
          </w:p>
        </w:tc>
      </w:tr>
      <w:tr w:rsidR="00B66694" w:rsidTr="00194177">
        <w:tc>
          <w:tcPr>
            <w:tcW w:w="1573" w:type="dxa"/>
          </w:tcPr>
          <w:p w:rsidR="00B66694" w:rsidRPr="000308B3" w:rsidRDefault="00B66694" w:rsidP="00194177">
            <w:pPr>
              <w:rPr>
                <w:b/>
                <w:sz w:val="24"/>
              </w:rPr>
            </w:pPr>
            <w:r w:rsidRPr="000308B3">
              <w:rPr>
                <w:b/>
                <w:sz w:val="24"/>
              </w:rPr>
              <w:lastRenderedPageBreak/>
              <w:t>Композиция</w:t>
            </w:r>
          </w:p>
        </w:tc>
        <w:tc>
          <w:tcPr>
            <w:tcW w:w="3815" w:type="dxa"/>
          </w:tcPr>
          <w:p w:rsidR="001053D4" w:rsidRPr="00005221" w:rsidRDefault="001053D4" w:rsidP="001053D4">
            <w:pPr>
              <w:jc w:val="both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 xml:space="preserve">Выполнение </w:t>
            </w:r>
            <w:r w:rsidRPr="0069103F">
              <w:rPr>
                <w:rFonts w:eastAsia="Calibri" w:cs="Times New Roman"/>
                <w:sz w:val="24"/>
                <w:szCs w:val="24"/>
              </w:rPr>
              <w:t xml:space="preserve"> иллюстрации</w:t>
            </w:r>
            <w:r>
              <w:rPr>
                <w:rFonts w:eastAsia="Calibri" w:cs="Times New Roman"/>
                <w:sz w:val="24"/>
                <w:szCs w:val="24"/>
              </w:rPr>
              <w:t xml:space="preserve"> на А3</w:t>
            </w:r>
            <w:r w:rsidRPr="0069103F">
              <w:rPr>
                <w:rFonts w:eastAsia="Calibri" w:cs="Times New Roman"/>
                <w:sz w:val="24"/>
                <w:szCs w:val="24"/>
              </w:rPr>
              <w:t xml:space="preserve"> к литературному произведению А.С. Пушкина.</w:t>
            </w:r>
          </w:p>
          <w:p w:rsidR="00B66694" w:rsidRPr="000308B3" w:rsidRDefault="00B66694" w:rsidP="00B66694">
            <w:pPr>
              <w:jc w:val="both"/>
              <w:rPr>
                <w:sz w:val="24"/>
              </w:rPr>
            </w:pPr>
          </w:p>
        </w:tc>
        <w:tc>
          <w:tcPr>
            <w:tcW w:w="2409" w:type="dxa"/>
          </w:tcPr>
          <w:p w:rsidR="00B66694" w:rsidRPr="000308B3" w:rsidRDefault="00B66694" w:rsidP="00194177">
            <w:pPr>
              <w:rPr>
                <w:sz w:val="24"/>
              </w:rPr>
            </w:pPr>
            <w:r>
              <w:rPr>
                <w:sz w:val="24"/>
              </w:rPr>
              <w:t xml:space="preserve"> </w:t>
            </w:r>
            <w:r w:rsidRPr="00283939">
              <w:rPr>
                <w:rFonts w:cs="Times New Roman"/>
                <w:sz w:val="28"/>
                <w:szCs w:val="28"/>
              </w:rPr>
              <w:t>Формат А</w:t>
            </w:r>
            <w:proofErr w:type="gramStart"/>
            <w:r w:rsidRPr="00283939">
              <w:rPr>
                <w:rFonts w:cs="Times New Roman"/>
                <w:sz w:val="28"/>
                <w:szCs w:val="28"/>
              </w:rPr>
              <w:t>4</w:t>
            </w:r>
            <w:proofErr w:type="gramEnd"/>
            <w:r w:rsidRPr="00283939">
              <w:rPr>
                <w:rFonts w:cs="Times New Roman"/>
                <w:sz w:val="28"/>
                <w:szCs w:val="28"/>
              </w:rPr>
              <w:t>, карандаш, использование гуаши</w:t>
            </w:r>
            <w:r>
              <w:rPr>
                <w:rFonts w:cs="Times New Roman"/>
                <w:sz w:val="28"/>
                <w:szCs w:val="28"/>
              </w:rPr>
              <w:t>.</w:t>
            </w:r>
          </w:p>
        </w:tc>
        <w:tc>
          <w:tcPr>
            <w:tcW w:w="5305" w:type="dxa"/>
            <w:tcBorders>
              <w:top w:val="single" w:sz="4" w:space="0" w:color="auto"/>
              <w:bottom w:val="single" w:sz="4" w:space="0" w:color="auto"/>
            </w:tcBorders>
          </w:tcPr>
          <w:p w:rsidR="00B66694" w:rsidRPr="000308B3" w:rsidRDefault="001053D4" w:rsidP="00194177">
            <w:pPr>
              <w:jc w:val="left"/>
              <w:rPr>
                <w:b/>
                <w:sz w:val="24"/>
              </w:rPr>
            </w:pPr>
            <w:r w:rsidRPr="001053D4">
              <w:rPr>
                <w:b/>
                <w:sz w:val="24"/>
              </w:rPr>
              <w:drawing>
                <wp:inline distT="0" distB="0" distL="0" distR="0">
                  <wp:extent cx="2406193" cy="1672304"/>
                  <wp:effectExtent l="133350" t="95250" r="127635" b="137795"/>
                  <wp:docPr id="2" name="Рисунок 2" descr="https://sun7-9.userapi.com/jCiJtBSqWjCyNoMqbtJmysjrlQBwcIfCd_L6Mg/KAlYhFB7wh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7-9.userapi.com/jCiJtBSqWjCyNoMqbtJmysjrlQBwcIfCd_L6Mg/KAlYhFB7wh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6193" cy="167230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  <w:r w:rsidRPr="001053D4">
              <w:rPr>
                <w:b/>
                <w:sz w:val="24"/>
              </w:rPr>
              <w:drawing>
                <wp:inline distT="0" distB="0" distL="0" distR="0">
                  <wp:extent cx="2409825" cy="1562370"/>
                  <wp:effectExtent l="133350" t="95250" r="104775" b="152400"/>
                  <wp:docPr id="4" name="Рисунок 4" descr="https://sun7-7.userapi.com/GhNBLWuywfI_3kg3ibiBubOzlQpRgP6cF5SUPA/c7oU7TSOjq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sun7-7.userapi.com/GhNBLWuywfI_3kg3ibiBubOzlQpRgP6cF5SUPA/c7oU7TSOjq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0468" cy="1562787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1" w:type="dxa"/>
          </w:tcPr>
          <w:p w:rsidR="00B66694" w:rsidRPr="00021C74" w:rsidRDefault="00B66694" w:rsidP="00194177">
            <w:pPr>
              <w:jc w:val="left"/>
              <w:rPr>
                <w:color w:val="000000"/>
                <w:sz w:val="28"/>
                <w:szCs w:val="28"/>
              </w:rPr>
            </w:pPr>
            <w:r w:rsidRPr="00021C74">
              <w:rPr>
                <w:b/>
                <w:bCs/>
                <w:color w:val="000000"/>
                <w:sz w:val="28"/>
                <w:szCs w:val="28"/>
              </w:rPr>
              <w:t>Ходырева Александра Владимировна</w:t>
            </w:r>
            <w:r w:rsidRPr="00021C74">
              <w:rPr>
                <w:color w:val="000000"/>
                <w:sz w:val="28"/>
                <w:szCs w:val="28"/>
              </w:rPr>
              <w:t xml:space="preserve">  -</w:t>
            </w:r>
          </w:p>
          <w:p w:rsidR="00B66694" w:rsidRPr="00021C74" w:rsidRDefault="00B66694" w:rsidP="00194177">
            <w:pPr>
              <w:jc w:val="left"/>
              <w:rPr>
                <w:sz w:val="28"/>
                <w:szCs w:val="28"/>
              </w:rPr>
            </w:pPr>
            <w:r w:rsidRPr="00021C74">
              <w:rPr>
                <w:color w:val="000000"/>
                <w:sz w:val="28"/>
                <w:szCs w:val="28"/>
              </w:rPr>
              <w:t xml:space="preserve"> </w:t>
            </w:r>
            <w:r w:rsidRPr="00021C74">
              <w:rPr>
                <w:sz w:val="28"/>
                <w:szCs w:val="28"/>
              </w:rPr>
              <w:t xml:space="preserve">Связь с </w:t>
            </w:r>
            <w:proofErr w:type="spellStart"/>
            <w:r w:rsidRPr="00021C74">
              <w:rPr>
                <w:sz w:val="28"/>
                <w:szCs w:val="28"/>
              </w:rPr>
              <w:t>преподавателеми</w:t>
            </w:r>
            <w:proofErr w:type="spellEnd"/>
            <w:r w:rsidRPr="00021C74">
              <w:rPr>
                <w:sz w:val="28"/>
                <w:szCs w:val="28"/>
              </w:rPr>
              <w:t xml:space="preserve"> для консультации с </w:t>
            </w:r>
            <w:proofErr w:type="spellStart"/>
            <w:r w:rsidRPr="00021C74">
              <w:rPr>
                <w:sz w:val="28"/>
                <w:szCs w:val="28"/>
              </w:rPr>
              <w:t>пн-пт</w:t>
            </w:r>
            <w:proofErr w:type="spellEnd"/>
            <w:r w:rsidRPr="00021C74">
              <w:rPr>
                <w:sz w:val="28"/>
                <w:szCs w:val="28"/>
              </w:rPr>
              <w:t xml:space="preserve"> с 10:00-18:00</w:t>
            </w:r>
          </w:p>
          <w:p w:rsidR="00B66694" w:rsidRDefault="00B66694" w:rsidP="00194177">
            <w:pPr>
              <w:jc w:val="both"/>
            </w:pPr>
            <w:proofErr w:type="gramStart"/>
            <w:r w:rsidRPr="00021C74">
              <w:rPr>
                <w:color w:val="000000"/>
                <w:sz w:val="28"/>
                <w:szCs w:val="28"/>
              </w:rPr>
              <w:t xml:space="preserve">Контакт, </w:t>
            </w:r>
            <w:proofErr w:type="spellStart"/>
            <w:r w:rsidRPr="00021C74">
              <w:rPr>
                <w:color w:val="000000"/>
                <w:sz w:val="28"/>
                <w:szCs w:val="28"/>
              </w:rPr>
              <w:t>Viber</w:t>
            </w:r>
            <w:proofErr w:type="spellEnd"/>
            <w:r w:rsidRPr="00021C74">
              <w:rPr>
                <w:color w:val="000000"/>
                <w:sz w:val="28"/>
                <w:szCs w:val="28"/>
              </w:rPr>
              <w:t xml:space="preserve"> . </w:t>
            </w:r>
            <w:proofErr w:type="spellStart"/>
            <w:r w:rsidRPr="00021C74">
              <w:rPr>
                <w:color w:val="000000"/>
                <w:sz w:val="28"/>
                <w:szCs w:val="28"/>
              </w:rPr>
              <w:t>WhatsApp</w:t>
            </w:r>
            <w:proofErr w:type="spellEnd"/>
            <w:r w:rsidRPr="00021C74">
              <w:rPr>
                <w:color w:val="000000"/>
                <w:sz w:val="28"/>
                <w:szCs w:val="28"/>
              </w:rPr>
              <w:t xml:space="preserve"> (89128245430</w:t>
            </w:r>
            <w:proofErr w:type="gramEnd"/>
          </w:p>
        </w:tc>
      </w:tr>
      <w:tr w:rsidR="00B66694" w:rsidTr="00194177">
        <w:tc>
          <w:tcPr>
            <w:tcW w:w="1573" w:type="dxa"/>
          </w:tcPr>
          <w:p w:rsidR="00B66694" w:rsidRPr="000308B3" w:rsidRDefault="00B66694" w:rsidP="00194177">
            <w:pPr>
              <w:rPr>
                <w:b/>
              </w:rPr>
            </w:pPr>
            <w:r>
              <w:rPr>
                <w:b/>
                <w:sz w:val="24"/>
              </w:rPr>
              <w:lastRenderedPageBreak/>
              <w:t>Композиция прикладная</w:t>
            </w:r>
          </w:p>
        </w:tc>
        <w:tc>
          <w:tcPr>
            <w:tcW w:w="3815" w:type="dxa"/>
          </w:tcPr>
          <w:p w:rsidR="00B66694" w:rsidRPr="00F5358A" w:rsidRDefault="00B66694" w:rsidP="00194177">
            <w:pPr>
              <w:jc w:val="both"/>
              <w:rPr>
                <w:b/>
              </w:rPr>
            </w:pPr>
            <w:r w:rsidRPr="00F5358A">
              <w:rPr>
                <w:b/>
              </w:rPr>
              <w:t>Тема: Декоративная выразительность цвета. Выполнение вариантов колористических упражнений:</w:t>
            </w:r>
          </w:p>
          <w:p w:rsidR="00B66694" w:rsidRPr="00F5358A" w:rsidRDefault="00B66694" w:rsidP="00194177">
            <w:pPr>
              <w:jc w:val="both"/>
              <w:rPr>
                <w:b/>
              </w:rPr>
            </w:pPr>
            <w:r w:rsidRPr="00F5358A">
              <w:rPr>
                <w:b/>
              </w:rPr>
              <w:t>•</w:t>
            </w:r>
            <w:r w:rsidRPr="00F5358A">
              <w:rPr>
                <w:b/>
              </w:rPr>
              <w:tab/>
              <w:t>ахроматические цвета на фоне монохромной гаммы;</w:t>
            </w:r>
          </w:p>
          <w:p w:rsidR="00B66694" w:rsidRPr="00F5358A" w:rsidRDefault="00B66694" w:rsidP="00194177">
            <w:pPr>
              <w:jc w:val="both"/>
              <w:rPr>
                <w:b/>
              </w:rPr>
            </w:pPr>
            <w:r w:rsidRPr="00F5358A">
              <w:rPr>
                <w:b/>
              </w:rPr>
              <w:t>•</w:t>
            </w:r>
            <w:r w:rsidRPr="00F5358A">
              <w:rPr>
                <w:b/>
              </w:rPr>
              <w:tab/>
              <w:t>исходный цвет на фоне тонов трех видов насыщенности;</w:t>
            </w:r>
          </w:p>
          <w:p w:rsidR="00B66694" w:rsidRDefault="00B66694" w:rsidP="00194177">
            <w:pPr>
              <w:jc w:val="both"/>
              <w:rPr>
                <w:sz w:val="24"/>
                <w:szCs w:val="24"/>
              </w:rPr>
            </w:pPr>
            <w:r w:rsidRPr="00F5358A">
              <w:rPr>
                <w:b/>
              </w:rPr>
              <w:t>•</w:t>
            </w:r>
            <w:r w:rsidRPr="00F5358A">
              <w:rPr>
                <w:b/>
              </w:rPr>
              <w:tab/>
              <w:t xml:space="preserve">исходный цвет на фоне </w:t>
            </w:r>
            <w:proofErr w:type="gramStart"/>
            <w:r w:rsidRPr="00F5358A">
              <w:rPr>
                <w:b/>
              </w:rPr>
              <w:t>ахроматических</w:t>
            </w:r>
            <w:proofErr w:type="gramEnd"/>
            <w:r w:rsidRPr="00F5358A">
              <w:rPr>
                <w:b/>
              </w:rPr>
              <w:t>.</w:t>
            </w:r>
            <w:r w:rsidRPr="00624AF4">
              <w:t>.</w:t>
            </w:r>
            <w:r>
              <w:rPr>
                <w:sz w:val="24"/>
                <w:szCs w:val="24"/>
              </w:rPr>
              <w:t xml:space="preserve"> </w:t>
            </w:r>
          </w:p>
          <w:p w:rsidR="00B66694" w:rsidRDefault="00B66694" w:rsidP="00194177">
            <w:pPr>
              <w:jc w:val="both"/>
              <w:rPr>
                <w:sz w:val="24"/>
                <w:szCs w:val="24"/>
              </w:rPr>
            </w:pPr>
          </w:p>
          <w:p w:rsidR="00B66694" w:rsidRPr="00624AF4" w:rsidRDefault="00B66694" w:rsidP="00194177">
            <w:pPr>
              <w:jc w:val="both"/>
            </w:pPr>
          </w:p>
        </w:tc>
        <w:tc>
          <w:tcPr>
            <w:tcW w:w="2409" w:type="dxa"/>
          </w:tcPr>
          <w:p w:rsidR="00B66694" w:rsidRPr="00327020" w:rsidRDefault="00B66694" w:rsidP="00194177"/>
        </w:tc>
        <w:tc>
          <w:tcPr>
            <w:tcW w:w="5305" w:type="dxa"/>
            <w:tcBorders>
              <w:top w:val="single" w:sz="4" w:space="0" w:color="auto"/>
              <w:bottom w:val="single" w:sz="4" w:space="0" w:color="auto"/>
            </w:tcBorders>
          </w:tcPr>
          <w:p w:rsidR="00B66694" w:rsidRPr="000308B3" w:rsidRDefault="00B66694" w:rsidP="00B66694">
            <w:pPr>
              <w:jc w:val="left"/>
              <w:rPr>
                <w:b/>
              </w:rPr>
            </w:pPr>
            <w:r>
              <w:rPr>
                <w:bCs/>
                <w:noProof/>
                <w:lang w:eastAsia="ru-RU"/>
              </w:rPr>
              <w:drawing>
                <wp:inline distT="0" distB="0" distL="0" distR="0">
                  <wp:extent cx="3190875" cy="2390775"/>
                  <wp:effectExtent l="19050" t="0" r="9525" b="0"/>
                  <wp:docPr id="28" name="Рисунок 12" descr="710741d5965d9071d407c24d033d64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710741d5965d9071d407c24d033d64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0875" cy="2390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1" w:type="dxa"/>
          </w:tcPr>
          <w:p w:rsidR="00B66694" w:rsidRDefault="00B66694" w:rsidP="00194177">
            <w:pPr>
              <w:jc w:val="left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Нейфельд</w:t>
            </w:r>
            <w:proofErr w:type="spellEnd"/>
            <w:r>
              <w:rPr>
                <w:b/>
                <w:bCs/>
              </w:rPr>
              <w:t xml:space="preserve"> Вероника Андреевна</w:t>
            </w:r>
          </w:p>
          <w:p w:rsidR="00B66694" w:rsidRPr="00F25EAE" w:rsidRDefault="00B66694" w:rsidP="00194177">
            <w:pPr>
              <w:jc w:val="left"/>
            </w:pPr>
            <w:r>
              <w:rPr>
                <w:b/>
                <w:bCs/>
              </w:rPr>
              <w:t>(</w:t>
            </w:r>
            <w:r>
              <w:t>89123343424)  –</w:t>
            </w:r>
          </w:p>
          <w:p w:rsidR="00B66694" w:rsidRPr="00021C74" w:rsidRDefault="00B66694" w:rsidP="00194177">
            <w:pPr>
              <w:jc w:val="left"/>
              <w:rPr>
                <w:b/>
                <w:bCs/>
                <w:color w:val="000000"/>
                <w:sz w:val="28"/>
                <w:szCs w:val="28"/>
              </w:rPr>
            </w:pPr>
            <w:r w:rsidRPr="00F25EAE">
              <w:t>Связь с преподавател</w:t>
            </w:r>
            <w:r>
              <w:t xml:space="preserve">ем для консультации с </w:t>
            </w:r>
            <w:proofErr w:type="spellStart"/>
            <w:r>
              <w:t>пн-пт</w:t>
            </w:r>
            <w:proofErr w:type="spellEnd"/>
            <w:r>
              <w:t xml:space="preserve"> с 10</w:t>
            </w:r>
            <w:r w:rsidRPr="00F25EAE">
              <w:t>:00-18:00</w:t>
            </w:r>
            <w:r>
              <w:rPr>
                <w:color w:val="000000"/>
                <w:sz w:val="27"/>
                <w:szCs w:val="27"/>
              </w:rPr>
              <w:t xml:space="preserve"> Контакт, </w:t>
            </w:r>
            <w:proofErr w:type="spellStart"/>
            <w:r>
              <w:rPr>
                <w:color w:val="000000"/>
                <w:sz w:val="27"/>
                <w:szCs w:val="27"/>
              </w:rPr>
              <w:t>Viber</w:t>
            </w:r>
            <w:proofErr w:type="spellEnd"/>
            <w:r>
              <w:rPr>
                <w:color w:val="000000"/>
                <w:sz w:val="27"/>
                <w:szCs w:val="27"/>
              </w:rPr>
              <w:t xml:space="preserve">,  </w:t>
            </w:r>
            <w:proofErr w:type="spellStart"/>
            <w:r>
              <w:rPr>
                <w:color w:val="000000"/>
                <w:sz w:val="27"/>
                <w:szCs w:val="27"/>
              </w:rPr>
              <w:t>WhatsApp</w:t>
            </w:r>
            <w:proofErr w:type="spellEnd"/>
          </w:p>
        </w:tc>
      </w:tr>
      <w:tr w:rsidR="00B66694" w:rsidTr="00194177">
        <w:tc>
          <w:tcPr>
            <w:tcW w:w="1573" w:type="dxa"/>
          </w:tcPr>
          <w:p w:rsidR="00B66694" w:rsidRPr="000308B3" w:rsidRDefault="00B66694" w:rsidP="00194177">
            <w:pPr>
              <w:rPr>
                <w:b/>
              </w:rPr>
            </w:pPr>
            <w:r>
              <w:rPr>
                <w:b/>
                <w:sz w:val="24"/>
              </w:rPr>
              <w:t>Основы графического дизайна</w:t>
            </w:r>
          </w:p>
        </w:tc>
        <w:tc>
          <w:tcPr>
            <w:tcW w:w="3815" w:type="dxa"/>
          </w:tcPr>
          <w:p w:rsidR="00B66694" w:rsidRDefault="00B66694" w:rsidP="00194177">
            <w:pPr>
              <w:jc w:val="both"/>
              <w:rPr>
                <w:sz w:val="24"/>
                <w:szCs w:val="24"/>
              </w:rPr>
            </w:pPr>
            <w:r w:rsidRPr="00AF440C">
              <w:rPr>
                <w:b/>
              </w:rPr>
              <w:t>Контрольное задание: Пейзаж с фактурами.</w:t>
            </w:r>
            <w:r w:rsidRPr="00AE1768">
              <w:t xml:space="preserve"> Выполнение эскизов пейзажа с передачей фактуры.</w:t>
            </w:r>
            <w:r>
              <w:rPr>
                <w:sz w:val="24"/>
                <w:szCs w:val="24"/>
              </w:rPr>
              <w:t xml:space="preserve"> </w:t>
            </w:r>
          </w:p>
          <w:p w:rsidR="00B66694" w:rsidRPr="00E419FE" w:rsidRDefault="00B66694" w:rsidP="00194177">
            <w:pPr>
              <w:jc w:val="both"/>
              <w:rPr>
                <w:b/>
              </w:rPr>
            </w:pPr>
            <w:r>
              <w:rPr>
                <w:sz w:val="24"/>
                <w:szCs w:val="24"/>
              </w:rPr>
              <w:t>Продолжение работы.</w:t>
            </w:r>
          </w:p>
        </w:tc>
        <w:tc>
          <w:tcPr>
            <w:tcW w:w="2409" w:type="dxa"/>
          </w:tcPr>
          <w:p w:rsidR="00B66694" w:rsidRDefault="00B66694" w:rsidP="00194177"/>
        </w:tc>
        <w:tc>
          <w:tcPr>
            <w:tcW w:w="5305" w:type="dxa"/>
            <w:tcBorders>
              <w:top w:val="single" w:sz="4" w:space="0" w:color="auto"/>
              <w:bottom w:val="single" w:sz="4" w:space="0" w:color="auto"/>
            </w:tcBorders>
          </w:tcPr>
          <w:p w:rsidR="00B66694" w:rsidRPr="000308B3" w:rsidRDefault="00B66694" w:rsidP="00194177">
            <w:pPr>
              <w:jc w:val="left"/>
              <w:rPr>
                <w:b/>
              </w:rPr>
            </w:pPr>
            <w:r>
              <w:rPr>
                <w:noProof/>
                <w:szCs w:val="24"/>
                <w:lang w:eastAsia="ru-RU"/>
              </w:rPr>
              <w:drawing>
                <wp:inline distT="0" distB="0" distL="0" distR="0">
                  <wp:extent cx="2562225" cy="1924050"/>
                  <wp:effectExtent l="19050" t="0" r="9525" b="0"/>
                  <wp:docPr id="8" name="Рисунок 2" descr="hAa1O4gcU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Aa1O4gcU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225" cy="1924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Cs w:val="24"/>
                <w:lang w:eastAsia="ru-RU"/>
              </w:rPr>
              <w:lastRenderedPageBreak/>
              <w:drawing>
                <wp:inline distT="0" distB="0" distL="0" distR="0">
                  <wp:extent cx="1476375" cy="1038225"/>
                  <wp:effectExtent l="19050" t="0" r="9525" b="0"/>
                  <wp:docPr id="9" name="Рисунок 1" descr="15885246759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15885246759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038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171129" cy="1638300"/>
                  <wp:effectExtent l="19050" t="0" r="0" b="0"/>
                  <wp:docPr id="11" name="Рисунок 37" descr="дерево рисунок карандашом превосходно&quot; — card of the user Верочка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дерево рисунок карандашом превосходно&quot; — card of the user Верочка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0914" cy="16379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638300" cy="1629632"/>
                  <wp:effectExtent l="19050" t="0" r="0" b="0"/>
                  <wp:docPr id="12" name="Рисунок 40" descr="текстура камня карандашом - Поиск в Google | Текстуры, Элементы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текстура камня карандашом - Поиск в Google | Текстуры, Элементы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6296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2247900" cy="1685925"/>
                  <wp:effectExtent l="19050" t="0" r="0" b="0"/>
                  <wp:docPr id="13" name="Рисунок 43" descr="Презентация к уроку ИЗО &quot;Городской пейзаж. Графика&quot; ФГОС ур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Презентация к уроку ИЗО &quot;Городской пейзаж. Графика&quot; ФГОС ур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1685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266950" cy="1285875"/>
                  <wp:effectExtent l="19050" t="0" r="0" b="0"/>
                  <wp:docPr id="19" name="Рисунок 1" descr="хвойное2__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хвойное2___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950" cy="1285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581150" cy="1114425"/>
                  <wp:effectExtent l="19050" t="0" r="0" b="0"/>
                  <wp:docPr id="20" name="Рисунок 4" descr="ori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ori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114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533525" cy="923925"/>
                  <wp:effectExtent l="19050" t="0" r="9525" b="0"/>
                  <wp:docPr id="22" name="Рисунок 7" descr="1249217779020994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1249217779020994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943100" cy="1457325"/>
                  <wp:effectExtent l="19050" t="0" r="0" b="0"/>
                  <wp:docPr id="24" name="Рисунок 46" descr="Презентация к уроку ИЗО &quot;Городской пейзаж. Графика&quot; ФГОС ур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Презентация к уроку ИЗО &quot;Городской пейзаж. Графика&quot; ФГОС ур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1457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123950" cy="1531269"/>
                  <wp:effectExtent l="19050" t="0" r="0" b="0"/>
                  <wp:docPr id="25" name="Рисунок 49" descr="Графика : Русский пейзаж.. Автор Андрей Михайлович Москалё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Графика : Русский пейзаж.. Автор Андрей Михайлович Москалё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6102" cy="1534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1" w:type="dxa"/>
          </w:tcPr>
          <w:p w:rsidR="00B66694" w:rsidRDefault="00B66694" w:rsidP="00194177">
            <w:pPr>
              <w:jc w:val="left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lastRenderedPageBreak/>
              <w:t>Нейфельд</w:t>
            </w:r>
            <w:proofErr w:type="spellEnd"/>
            <w:r>
              <w:rPr>
                <w:b/>
                <w:bCs/>
              </w:rPr>
              <w:t xml:space="preserve"> Вероника Андреевна</w:t>
            </w:r>
          </w:p>
          <w:p w:rsidR="00B66694" w:rsidRPr="00F25EAE" w:rsidRDefault="00B66694" w:rsidP="00194177">
            <w:pPr>
              <w:jc w:val="left"/>
            </w:pPr>
            <w:r>
              <w:rPr>
                <w:b/>
                <w:bCs/>
              </w:rPr>
              <w:t>(</w:t>
            </w:r>
            <w:r>
              <w:t>89123343424)  –</w:t>
            </w:r>
          </w:p>
          <w:p w:rsidR="00B66694" w:rsidRPr="00021C74" w:rsidRDefault="00B66694" w:rsidP="00194177">
            <w:pPr>
              <w:jc w:val="left"/>
              <w:rPr>
                <w:b/>
                <w:bCs/>
                <w:color w:val="000000"/>
                <w:sz w:val="28"/>
                <w:szCs w:val="28"/>
              </w:rPr>
            </w:pPr>
            <w:r w:rsidRPr="00F25EAE">
              <w:t>Связь с преподавател</w:t>
            </w:r>
            <w:r>
              <w:t xml:space="preserve">ем для консультации с </w:t>
            </w:r>
            <w:proofErr w:type="spellStart"/>
            <w:r>
              <w:t>пн-пт</w:t>
            </w:r>
            <w:proofErr w:type="spellEnd"/>
            <w:r>
              <w:t xml:space="preserve"> с 10</w:t>
            </w:r>
            <w:r w:rsidRPr="00F25EAE">
              <w:t>:00-18:00</w:t>
            </w:r>
            <w:r>
              <w:rPr>
                <w:color w:val="000000"/>
                <w:sz w:val="27"/>
                <w:szCs w:val="27"/>
              </w:rPr>
              <w:t xml:space="preserve"> Контакт, </w:t>
            </w:r>
            <w:proofErr w:type="spellStart"/>
            <w:r>
              <w:rPr>
                <w:color w:val="000000"/>
                <w:sz w:val="27"/>
                <w:szCs w:val="27"/>
              </w:rPr>
              <w:t>Viber</w:t>
            </w:r>
            <w:proofErr w:type="spellEnd"/>
            <w:r>
              <w:rPr>
                <w:color w:val="000000"/>
                <w:sz w:val="27"/>
                <w:szCs w:val="27"/>
              </w:rPr>
              <w:t xml:space="preserve">,  </w:t>
            </w:r>
            <w:proofErr w:type="spellStart"/>
            <w:r>
              <w:rPr>
                <w:color w:val="000000"/>
                <w:sz w:val="27"/>
                <w:szCs w:val="27"/>
              </w:rPr>
              <w:t>WhatsApp</w:t>
            </w:r>
            <w:proofErr w:type="spellEnd"/>
          </w:p>
        </w:tc>
      </w:tr>
      <w:tr w:rsidR="00B66694" w:rsidTr="00194177">
        <w:tc>
          <w:tcPr>
            <w:tcW w:w="1573" w:type="dxa"/>
          </w:tcPr>
          <w:p w:rsidR="00B66694" w:rsidRDefault="00B66694" w:rsidP="00194177">
            <w:pPr>
              <w:rPr>
                <w:b/>
              </w:rPr>
            </w:pPr>
            <w:r>
              <w:rPr>
                <w:b/>
              </w:rPr>
              <w:lastRenderedPageBreak/>
              <w:t>Скульптура</w:t>
            </w:r>
          </w:p>
        </w:tc>
        <w:tc>
          <w:tcPr>
            <w:tcW w:w="3815" w:type="dxa"/>
          </w:tcPr>
          <w:p w:rsidR="001F329A" w:rsidRDefault="001F329A" w:rsidP="001F329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ind w:right="99"/>
              <w:rPr>
                <w:rFonts w:cs="Times New Roman"/>
                <w:b/>
                <w:sz w:val="24"/>
                <w:szCs w:val="24"/>
              </w:rPr>
            </w:pPr>
            <w:r w:rsidRPr="00533E0C">
              <w:rPr>
                <w:rFonts w:cs="Times New Roman"/>
                <w:b/>
                <w:sz w:val="24"/>
                <w:szCs w:val="24"/>
              </w:rPr>
              <w:t>Композиция на тему басен И.А. Крылова</w:t>
            </w:r>
          </w:p>
          <w:p w:rsidR="001F329A" w:rsidRDefault="001F329A" w:rsidP="001F329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ind w:right="99"/>
              <w:jc w:val="both"/>
              <w:rPr>
                <w:rFonts w:cs="Times New Roman"/>
                <w:sz w:val="24"/>
                <w:szCs w:val="24"/>
              </w:rPr>
            </w:pPr>
            <w:r w:rsidRPr="003B06ED">
              <w:rPr>
                <w:rFonts w:cs="Times New Roman"/>
                <w:sz w:val="24"/>
                <w:szCs w:val="24"/>
              </w:rPr>
              <w:t xml:space="preserve">Создание несложной композиции из людей и зверей. Закрепление чувства пропорций. Передача характерных особенностей животных. Выявление сюжетной связи между литературным произведением и скульптурной композиции. </w:t>
            </w:r>
          </w:p>
          <w:p w:rsidR="00B66694" w:rsidRPr="009328A8" w:rsidRDefault="001F329A" w:rsidP="001F329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ind w:right="99"/>
              <w:jc w:val="both"/>
              <w:rPr>
                <w:rFonts w:cs="Calibri"/>
                <w:b/>
              </w:rPr>
            </w:pPr>
            <w:r>
              <w:rPr>
                <w:rFonts w:cs="Times New Roman"/>
                <w:sz w:val="24"/>
                <w:szCs w:val="24"/>
              </w:rPr>
              <w:t>.</w:t>
            </w:r>
          </w:p>
        </w:tc>
        <w:tc>
          <w:tcPr>
            <w:tcW w:w="2409" w:type="dxa"/>
          </w:tcPr>
          <w:p w:rsidR="00B66694" w:rsidRPr="003B06ED" w:rsidRDefault="00B66694" w:rsidP="0019417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ind w:right="99"/>
              <w:jc w:val="both"/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скульптурный пластилин, стеки, проволока.</w:t>
            </w:r>
          </w:p>
          <w:p w:rsidR="00B66694" w:rsidRDefault="00B66694" w:rsidP="00194177">
            <w:pPr>
              <w:jc w:val="both"/>
            </w:pPr>
          </w:p>
        </w:tc>
        <w:tc>
          <w:tcPr>
            <w:tcW w:w="5305" w:type="dxa"/>
            <w:tcBorders>
              <w:top w:val="single" w:sz="4" w:space="0" w:color="auto"/>
            </w:tcBorders>
          </w:tcPr>
          <w:p w:rsidR="00B66694" w:rsidRDefault="00B66694" w:rsidP="00194177">
            <w:pPr>
              <w:rPr>
                <w:noProof/>
                <w:lang w:eastAsia="ru-RU"/>
              </w:rPr>
            </w:pPr>
            <w:r w:rsidRPr="00E013E0">
              <w:rPr>
                <w:noProof/>
                <w:lang w:eastAsia="ru-RU"/>
              </w:rPr>
              <w:drawing>
                <wp:inline distT="0" distB="0" distL="0" distR="0">
                  <wp:extent cx="1561013" cy="1989582"/>
                  <wp:effectExtent l="19050" t="0" r="1087" b="0"/>
                  <wp:docPr id="26" name="Рисунок 1" descr="http://lisologa.ru/uploads/for_news/vorona_i_lis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lisologa.ru/uploads/for_news/vorona_i_lis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1788" cy="19905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013E0"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023391" cy="1219200"/>
                  <wp:effectExtent l="19050" t="0" r="0" b="0"/>
                  <wp:docPr id="27" name="Рисунок 7" descr="https://sun7-6.userapi.com/YE6a0NfCGVAOTbfJBsHxGUtxM4f50OkBecOShw/rMHxqac1h8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sun7-6.userapi.com/YE6a0NfCGVAOTbfJBsHxGUtxM4f50OkBecOShw/rMHxqac1h8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9432" cy="1222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1" w:type="dxa"/>
          </w:tcPr>
          <w:p w:rsidR="00B66694" w:rsidRPr="004355E6" w:rsidRDefault="00B66694" w:rsidP="00194177">
            <w:pPr>
              <w:jc w:val="left"/>
              <w:rPr>
                <w:sz w:val="28"/>
                <w:szCs w:val="28"/>
              </w:rPr>
            </w:pPr>
            <w:proofErr w:type="spellStart"/>
            <w:r w:rsidRPr="004355E6">
              <w:rPr>
                <w:b/>
                <w:bCs/>
                <w:sz w:val="28"/>
                <w:szCs w:val="28"/>
              </w:rPr>
              <w:lastRenderedPageBreak/>
              <w:t>Притчина</w:t>
            </w:r>
            <w:proofErr w:type="spellEnd"/>
            <w:r w:rsidRPr="004355E6">
              <w:rPr>
                <w:b/>
                <w:bCs/>
                <w:sz w:val="28"/>
                <w:szCs w:val="28"/>
              </w:rPr>
              <w:t xml:space="preserve"> Оксана Юрьевна  </w:t>
            </w:r>
            <w:r w:rsidRPr="004355E6">
              <w:rPr>
                <w:sz w:val="28"/>
                <w:szCs w:val="28"/>
              </w:rPr>
              <w:t>(89513543534)</w:t>
            </w:r>
            <w:r w:rsidRPr="004355E6">
              <w:rPr>
                <w:b/>
                <w:bCs/>
                <w:sz w:val="28"/>
                <w:szCs w:val="28"/>
              </w:rPr>
              <w:t xml:space="preserve"> </w:t>
            </w:r>
            <w:r w:rsidRPr="004355E6">
              <w:rPr>
                <w:sz w:val="28"/>
                <w:szCs w:val="28"/>
              </w:rPr>
              <w:t xml:space="preserve">Связь с </w:t>
            </w:r>
            <w:proofErr w:type="spellStart"/>
            <w:r w:rsidRPr="004355E6">
              <w:rPr>
                <w:sz w:val="28"/>
                <w:szCs w:val="28"/>
              </w:rPr>
              <w:t>преподавателеми</w:t>
            </w:r>
            <w:proofErr w:type="spellEnd"/>
            <w:r w:rsidRPr="004355E6">
              <w:rPr>
                <w:sz w:val="28"/>
                <w:szCs w:val="28"/>
              </w:rPr>
              <w:t xml:space="preserve"> для консультации с </w:t>
            </w:r>
            <w:proofErr w:type="spellStart"/>
            <w:r w:rsidRPr="004355E6">
              <w:rPr>
                <w:sz w:val="28"/>
                <w:szCs w:val="28"/>
              </w:rPr>
              <w:t>пн-пт</w:t>
            </w:r>
            <w:proofErr w:type="spellEnd"/>
            <w:r w:rsidRPr="004355E6">
              <w:rPr>
                <w:sz w:val="28"/>
                <w:szCs w:val="28"/>
              </w:rPr>
              <w:t xml:space="preserve"> с 10:00-</w:t>
            </w:r>
            <w:r w:rsidRPr="004355E6">
              <w:rPr>
                <w:sz w:val="28"/>
                <w:szCs w:val="28"/>
              </w:rPr>
              <w:lastRenderedPageBreak/>
              <w:t>18:00 Контакт,</w:t>
            </w:r>
          </w:p>
          <w:p w:rsidR="00B66694" w:rsidRPr="004355E6" w:rsidRDefault="00B66694" w:rsidP="00194177">
            <w:pPr>
              <w:jc w:val="left"/>
              <w:rPr>
                <w:b/>
                <w:bCs/>
                <w:sz w:val="28"/>
                <w:szCs w:val="28"/>
              </w:rPr>
            </w:pPr>
            <w:proofErr w:type="spellStart"/>
            <w:r w:rsidRPr="004355E6">
              <w:rPr>
                <w:color w:val="000000"/>
                <w:sz w:val="28"/>
                <w:szCs w:val="28"/>
              </w:rPr>
              <w:t>Viber</w:t>
            </w:r>
            <w:proofErr w:type="spellEnd"/>
            <w:r w:rsidRPr="004355E6">
              <w:rPr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4355E6">
              <w:rPr>
                <w:color w:val="000000"/>
                <w:sz w:val="28"/>
                <w:szCs w:val="28"/>
              </w:rPr>
              <w:t>WhatsApp</w:t>
            </w:r>
            <w:proofErr w:type="spellEnd"/>
            <w:r w:rsidRPr="004355E6">
              <w:rPr>
                <w:color w:val="000000"/>
                <w:sz w:val="28"/>
                <w:szCs w:val="28"/>
              </w:rPr>
              <w:t xml:space="preserve"> </w:t>
            </w:r>
          </w:p>
          <w:p w:rsidR="00B66694" w:rsidRPr="00021C74" w:rsidRDefault="00B66694" w:rsidP="00194177">
            <w:pPr>
              <w:jc w:val="left"/>
              <w:rPr>
                <w:b/>
                <w:bCs/>
                <w:sz w:val="28"/>
                <w:szCs w:val="28"/>
              </w:rPr>
            </w:pPr>
          </w:p>
          <w:p w:rsidR="00B66694" w:rsidRDefault="00B66694" w:rsidP="00194177">
            <w:pPr>
              <w:jc w:val="left"/>
              <w:rPr>
                <w:b/>
                <w:bCs/>
              </w:rPr>
            </w:pPr>
          </w:p>
        </w:tc>
      </w:tr>
    </w:tbl>
    <w:p w:rsidR="00B66694" w:rsidRDefault="00B66694"/>
    <w:sectPr w:rsidR="00B66694" w:rsidSect="00B66694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66694"/>
    <w:rsid w:val="001053D4"/>
    <w:rsid w:val="001F329A"/>
    <w:rsid w:val="008431AE"/>
    <w:rsid w:val="008E13F0"/>
    <w:rsid w:val="00B65133"/>
    <w:rsid w:val="00B666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6694"/>
    <w:pPr>
      <w:spacing w:after="0" w:line="240" w:lineRule="auto"/>
      <w:jc w:val="center"/>
    </w:pPr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66694"/>
    <w:pPr>
      <w:spacing w:after="0" w:line="240" w:lineRule="auto"/>
      <w:jc w:val="center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164">
    <w:name w:val="Font Style164"/>
    <w:uiPriority w:val="99"/>
    <w:rsid w:val="00B66694"/>
    <w:rPr>
      <w:rFonts w:ascii="Times New Roman" w:hAnsi="Times New Roman" w:cs="Times New Roman"/>
      <w:sz w:val="18"/>
      <w:szCs w:val="18"/>
    </w:rPr>
  </w:style>
  <w:style w:type="paragraph" w:styleId="a4">
    <w:name w:val="Balloon Text"/>
    <w:basedOn w:val="a"/>
    <w:link w:val="a5"/>
    <w:uiPriority w:val="99"/>
    <w:semiHidden/>
    <w:unhideWhenUsed/>
    <w:rsid w:val="00B6669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6669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361</Words>
  <Characters>2060</Characters>
  <Application>Microsoft Office Word</Application>
  <DocSecurity>0</DocSecurity>
  <Lines>17</Lines>
  <Paragraphs>4</Paragraphs>
  <ScaleCrop>false</ScaleCrop>
  <Company/>
  <LinksUpToDate>false</LinksUpToDate>
  <CharactersWithSpaces>2417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2020-05-18T07:28:00Z</dcterms:created>
  <dcterms:modified xsi:type="dcterms:W3CDTF">2020-05-19T08:25:00Z</dcterms:modified>
</cp:coreProperties>
</file>